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910247" w:rsidRDefault="00C13822" w:rsidP="00910247">
      <w:pPr>
        <w:spacing w:before="360" w:after="120"/>
        <w:ind w:left="425"/>
        <w:jc w:val="center"/>
        <w:rPr>
          <w:rFonts w:ascii="Times New Roman" w:eastAsia="Calibri" w:hAnsi="Times New Roman"/>
          <w:b/>
          <w:caps/>
          <w:noProof w:val="0"/>
          <w:szCs w:val="24"/>
        </w:rPr>
      </w:pPr>
      <w:r w:rsidRPr="00910247">
        <w:rPr>
          <w:rFonts w:ascii="Times New Roman" w:eastAsia="Calibri" w:hAnsi="Times New Roman"/>
          <w:b/>
          <w:caps/>
          <w:noProof w:val="0"/>
          <w:szCs w:val="24"/>
        </w:rPr>
        <w:t>ОБОСНОВАНИЕ начальной (максимальной) цены договора</w:t>
      </w:r>
      <w:r w:rsidRPr="00910247">
        <w:rPr>
          <w:rFonts w:ascii="Times New Roman" w:eastAsia="Calibri" w:hAnsi="Times New Roman"/>
          <w:noProof w:val="0"/>
          <w:sz w:val="26"/>
          <w:szCs w:val="26"/>
        </w:rPr>
        <w:t xml:space="preserve"> / </w:t>
      </w:r>
      <w:r w:rsidRPr="00910247">
        <w:rPr>
          <w:rFonts w:ascii="Times New Roman" w:eastAsia="Calibri" w:hAnsi="Times New Roman"/>
          <w:b/>
          <w:caps/>
          <w:noProof w:val="0"/>
          <w:szCs w:val="24"/>
        </w:rPr>
        <w:t>цены единицы товара, работы, услуги</w:t>
      </w:r>
    </w:p>
    <w:p w:rsidR="00C13822" w:rsidRPr="00910247" w:rsidRDefault="00C13822" w:rsidP="00910247">
      <w:pPr>
        <w:spacing w:before="120" w:line="360" w:lineRule="exact"/>
        <w:jc w:val="both"/>
        <w:rPr>
          <w:rFonts w:ascii="Times New Roman" w:eastAsia="Calibri" w:hAnsi="Times New Roman"/>
          <w:i/>
          <w:noProof w:val="0"/>
          <w:sz w:val="26"/>
          <w:szCs w:val="26"/>
        </w:rPr>
      </w:pPr>
    </w:p>
    <w:p w:rsidR="00C13822" w:rsidRPr="00910247" w:rsidRDefault="00C13822" w:rsidP="00910247">
      <w:pPr>
        <w:numPr>
          <w:ilvl w:val="0"/>
          <w:numId w:val="7"/>
        </w:numPr>
        <w:spacing w:before="120" w:after="120" w:line="360" w:lineRule="exact"/>
        <w:ind w:left="714" w:hanging="357"/>
        <w:jc w:val="both"/>
        <w:rPr>
          <w:rFonts w:ascii="Times New Roman" w:eastAsia="Calibri" w:hAnsi="Times New Roman"/>
          <w:b/>
          <w:noProof w:val="0"/>
          <w:sz w:val="26"/>
          <w:szCs w:val="26"/>
        </w:rPr>
      </w:pPr>
      <w:r w:rsidRPr="00910247">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910247" w:rsidTr="00861C25">
        <w:tc>
          <w:tcPr>
            <w:tcW w:w="709" w:type="dxa"/>
          </w:tcPr>
          <w:p w:rsidR="00C13822" w:rsidRPr="00910247" w:rsidRDefault="00C13822"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 п/п</w:t>
            </w:r>
          </w:p>
        </w:tc>
        <w:tc>
          <w:tcPr>
            <w:tcW w:w="3685" w:type="dxa"/>
          </w:tcPr>
          <w:p w:rsidR="00C13822" w:rsidRPr="00910247" w:rsidRDefault="00C13822"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Наименование</w:t>
            </w:r>
          </w:p>
        </w:tc>
        <w:tc>
          <w:tcPr>
            <w:tcW w:w="5558" w:type="dxa"/>
          </w:tcPr>
          <w:p w:rsidR="00C13822" w:rsidRPr="00910247" w:rsidRDefault="00C13822"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Информация по лоту</w:t>
            </w:r>
          </w:p>
        </w:tc>
      </w:tr>
      <w:tr w:rsidR="000E736C" w:rsidRPr="00910247" w:rsidTr="00861C25">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Наименование лота</w:t>
            </w:r>
          </w:p>
        </w:tc>
        <w:tc>
          <w:tcPr>
            <w:tcW w:w="5558" w:type="dxa"/>
          </w:tcPr>
          <w:p w:rsidR="000E736C" w:rsidRPr="00172842" w:rsidRDefault="009D3197" w:rsidP="00910247">
            <w:pPr>
              <w:spacing w:before="60" w:after="60" w:line="360" w:lineRule="exact"/>
              <w:rPr>
                <w:rFonts w:ascii="Times New Roman" w:eastAsia="Times New Roman" w:hAnsi="Times New Roman"/>
                <w:i/>
                <w:noProof w:val="0"/>
                <w:snapToGrid w:val="0"/>
                <w:sz w:val="20"/>
                <w:shd w:val="clear" w:color="auto" w:fill="FFFF99"/>
                <w:lang w:eastAsia="ru-RU"/>
              </w:rPr>
            </w:pPr>
            <w:r w:rsidRPr="009D3197">
              <w:rPr>
                <w:rFonts w:ascii="Times New Roman" w:eastAsia="Times New Roman" w:hAnsi="Times New Roman"/>
                <w:i/>
                <w:noProof w:val="0"/>
                <w:snapToGrid w:val="0"/>
                <w:sz w:val="20"/>
                <w:shd w:val="clear" w:color="auto" w:fill="FFFF99"/>
                <w:lang w:eastAsia="ru-RU"/>
              </w:rPr>
              <w:t>Оформление правоустанавливающих документов на земельные участки под объектами строительства, расположенн</w:t>
            </w:r>
            <w:r>
              <w:rPr>
                <w:rFonts w:ascii="Times New Roman" w:eastAsia="Times New Roman" w:hAnsi="Times New Roman"/>
                <w:i/>
                <w:noProof w:val="0"/>
                <w:snapToGrid w:val="0"/>
                <w:sz w:val="20"/>
                <w:shd w:val="clear" w:color="auto" w:fill="FFFF99"/>
                <w:lang w:eastAsia="ru-RU"/>
              </w:rPr>
              <w:t>ыми в зоне функционирования СП «Западные ЭС»</w:t>
            </w:r>
            <w:r w:rsidRPr="009D3197">
              <w:rPr>
                <w:rFonts w:ascii="Times New Roman" w:eastAsia="Times New Roman" w:hAnsi="Times New Roman"/>
                <w:i/>
                <w:noProof w:val="0"/>
                <w:snapToGrid w:val="0"/>
                <w:sz w:val="20"/>
                <w:shd w:val="clear" w:color="auto" w:fill="FFFF99"/>
                <w:lang w:eastAsia="ru-RU"/>
              </w:rPr>
              <w:t xml:space="preserve">           </w:t>
            </w:r>
          </w:p>
        </w:tc>
      </w:tr>
      <w:tr w:rsidR="000E736C" w:rsidRPr="00910247" w:rsidTr="00861C25">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Номер лота</w:t>
            </w:r>
          </w:p>
        </w:tc>
        <w:tc>
          <w:tcPr>
            <w:tcW w:w="5558" w:type="dxa"/>
          </w:tcPr>
          <w:p w:rsidR="000E736C" w:rsidRPr="00172842" w:rsidRDefault="009D3197" w:rsidP="00910247">
            <w:pPr>
              <w:spacing w:before="60" w:after="60" w:line="360" w:lineRule="exact"/>
              <w:rPr>
                <w:rFonts w:ascii="Times New Roman" w:eastAsia="Times New Roman" w:hAnsi="Times New Roman"/>
                <w:i/>
                <w:noProof w:val="0"/>
                <w:snapToGrid w:val="0"/>
                <w:sz w:val="20"/>
                <w:shd w:val="clear" w:color="auto" w:fill="FFFF99"/>
                <w:lang w:eastAsia="ru-RU"/>
              </w:rPr>
            </w:pPr>
            <w:r w:rsidRPr="009D3197">
              <w:rPr>
                <w:rFonts w:ascii="Times New Roman" w:eastAsia="Times New Roman" w:hAnsi="Times New Roman"/>
                <w:i/>
                <w:noProof w:val="0"/>
                <w:snapToGrid w:val="0"/>
                <w:sz w:val="20"/>
                <w:shd w:val="clear" w:color="auto" w:fill="FFFF99"/>
                <w:lang w:eastAsia="ru-RU"/>
              </w:rPr>
              <w:t>11501-КС ПИР СМР-2022</w:t>
            </w:r>
          </w:p>
        </w:tc>
      </w:tr>
      <w:tr w:rsidR="000E736C" w:rsidRPr="00910247" w:rsidTr="00172842">
        <w:tc>
          <w:tcPr>
            <w:tcW w:w="709" w:type="dxa"/>
          </w:tcPr>
          <w:p w:rsidR="000E736C" w:rsidRPr="00910247" w:rsidRDefault="000E736C" w:rsidP="00910247">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0E736C" w:rsidRPr="00910247" w:rsidRDefault="000E736C" w:rsidP="00910247">
            <w:pPr>
              <w:spacing w:before="120" w:line="360" w:lineRule="exact"/>
              <w:contextualSpacing/>
              <w:rPr>
                <w:rFonts w:ascii="Times New Roman" w:eastAsia="Calibri" w:hAnsi="Times New Roman"/>
                <w:noProof w:val="0"/>
                <w:sz w:val="22"/>
                <w:szCs w:val="22"/>
              </w:rPr>
            </w:pPr>
            <w:r w:rsidRPr="00910247">
              <w:rPr>
                <w:rFonts w:ascii="Times New Roman" w:eastAsia="Calibri" w:hAnsi="Times New Roman"/>
                <w:noProof w:val="0"/>
                <w:sz w:val="22"/>
                <w:szCs w:val="22"/>
              </w:rPr>
              <w:t>НМЦ лота</w:t>
            </w:r>
          </w:p>
        </w:tc>
        <w:tc>
          <w:tcPr>
            <w:tcW w:w="5558" w:type="dxa"/>
            <w:shd w:val="clear" w:color="auto" w:fill="auto"/>
          </w:tcPr>
          <w:p w:rsidR="000E736C" w:rsidRPr="00172842" w:rsidRDefault="00591088" w:rsidP="00910247">
            <w:pPr>
              <w:spacing w:before="60" w:after="60" w:line="360" w:lineRule="exact"/>
              <w:rPr>
                <w:rFonts w:ascii="Times New Roman" w:eastAsia="Times New Roman" w:hAnsi="Times New Roman"/>
                <w:i/>
                <w:noProof w:val="0"/>
                <w:snapToGrid w:val="0"/>
                <w:sz w:val="20"/>
                <w:shd w:val="clear" w:color="auto" w:fill="FFFF99"/>
                <w:lang w:eastAsia="ru-RU"/>
              </w:rPr>
            </w:pPr>
            <w:r w:rsidRPr="00591088">
              <w:rPr>
                <w:rFonts w:ascii="Times New Roman" w:eastAsia="Times New Roman" w:hAnsi="Times New Roman"/>
                <w:i/>
                <w:noProof w:val="0"/>
                <w:snapToGrid w:val="0"/>
                <w:sz w:val="20"/>
                <w:shd w:val="clear" w:color="auto" w:fill="FFFF99"/>
                <w:lang w:eastAsia="ru-RU"/>
              </w:rPr>
              <w:t>5000000</w:t>
            </w:r>
            <w:r w:rsidR="00D90C1A">
              <w:rPr>
                <w:rFonts w:ascii="Times New Roman" w:eastAsia="Times New Roman" w:hAnsi="Times New Roman"/>
                <w:i/>
                <w:noProof w:val="0"/>
                <w:snapToGrid w:val="0"/>
                <w:sz w:val="20"/>
                <w:shd w:val="clear" w:color="auto" w:fill="FFFF99"/>
                <w:lang w:eastAsia="ru-RU"/>
              </w:rPr>
              <w:t xml:space="preserve"> </w:t>
            </w:r>
            <w:r w:rsidR="000E736C" w:rsidRPr="00172842">
              <w:rPr>
                <w:rFonts w:ascii="Times New Roman" w:eastAsia="Times New Roman" w:hAnsi="Times New Roman"/>
                <w:i/>
                <w:noProof w:val="0"/>
                <w:snapToGrid w:val="0"/>
                <w:sz w:val="20"/>
                <w:shd w:val="clear" w:color="auto" w:fill="FFFF99"/>
                <w:lang w:eastAsia="ru-RU"/>
              </w:rPr>
              <w:t>руб. без НДС</w:t>
            </w:r>
            <w:bookmarkStart w:id="0" w:name="_GoBack"/>
            <w:bookmarkEnd w:id="0"/>
          </w:p>
        </w:tc>
      </w:tr>
    </w:tbl>
    <w:p w:rsidR="00C13822" w:rsidRPr="00910247" w:rsidRDefault="00C13822" w:rsidP="00910247">
      <w:pPr>
        <w:spacing w:before="120" w:line="360" w:lineRule="exact"/>
        <w:jc w:val="both"/>
        <w:rPr>
          <w:rFonts w:ascii="Times New Roman" w:eastAsia="Calibri" w:hAnsi="Times New Roman"/>
          <w:i/>
          <w:noProof w:val="0"/>
          <w:sz w:val="26"/>
          <w:szCs w:val="26"/>
        </w:rPr>
      </w:pPr>
    </w:p>
    <w:p w:rsidR="00C13822" w:rsidRPr="00910247" w:rsidRDefault="00C13822" w:rsidP="00910247">
      <w:pPr>
        <w:numPr>
          <w:ilvl w:val="0"/>
          <w:numId w:val="7"/>
        </w:numPr>
        <w:spacing w:before="120" w:after="120" w:line="360" w:lineRule="exact"/>
        <w:ind w:left="714" w:hanging="357"/>
        <w:jc w:val="both"/>
        <w:rPr>
          <w:rFonts w:ascii="Times New Roman" w:eastAsia="Calibri" w:hAnsi="Times New Roman"/>
          <w:b/>
          <w:noProof w:val="0"/>
          <w:sz w:val="26"/>
          <w:szCs w:val="26"/>
        </w:rPr>
      </w:pPr>
      <w:r w:rsidRPr="00910247">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910247" w:rsidRDefault="00C13822" w:rsidP="00910247">
      <w:pPr>
        <w:contextualSpacing/>
        <w:jc w:val="both"/>
        <w:rPr>
          <w:rFonts w:ascii="Times New Roman" w:eastAsia="Calibri" w:hAnsi="Times New Roman"/>
          <w:noProof w:val="0"/>
          <w:sz w:val="26"/>
          <w:szCs w:val="26"/>
        </w:rPr>
      </w:pPr>
      <w:r w:rsidRPr="00910247">
        <w:rPr>
          <w:rFonts w:ascii="Times New Roman" w:eastAsia="Calibri" w:hAnsi="Times New Roman"/>
          <w:noProof w:val="0"/>
          <w:sz w:val="26"/>
          <w:szCs w:val="26"/>
        </w:rPr>
        <w:t>Базисно-индексный метод</w:t>
      </w:r>
    </w:p>
    <w:p w:rsidR="00D15FE6" w:rsidRPr="00910247" w:rsidRDefault="00D15FE6" w:rsidP="00910247">
      <w:pPr>
        <w:contextualSpacing/>
        <w:jc w:val="both"/>
        <w:rPr>
          <w:rFonts w:ascii="Times New Roman" w:eastAsia="Calibri" w:hAnsi="Times New Roman"/>
          <w:noProof w:val="0"/>
          <w:sz w:val="26"/>
          <w:szCs w:val="26"/>
        </w:rPr>
      </w:pPr>
    </w:p>
    <w:p w:rsidR="00C13822" w:rsidRPr="00910247" w:rsidRDefault="00C13822" w:rsidP="00910247">
      <w:pPr>
        <w:contextualSpacing/>
        <w:jc w:val="both"/>
        <w:rPr>
          <w:rFonts w:ascii="Times New Roman" w:eastAsia="Calibri" w:hAnsi="Times New Roman"/>
          <w:noProof w:val="0"/>
          <w:sz w:val="26"/>
          <w:szCs w:val="26"/>
        </w:rPr>
      </w:pPr>
      <w:r w:rsidRPr="00910247">
        <w:rPr>
          <w:rFonts w:ascii="Times New Roman" w:eastAsia="Calibri" w:hAnsi="Times New Roman"/>
          <w:noProof w:val="0"/>
          <w:sz w:val="26"/>
          <w:szCs w:val="26"/>
        </w:rPr>
        <w:t>Обоснование расчета НМЦ: прилагаемые сметные расчеты</w:t>
      </w:r>
      <w:r w:rsidR="0095701B" w:rsidRPr="00910247">
        <w:rPr>
          <w:rFonts w:ascii="Times New Roman" w:eastAsia="Calibri" w:hAnsi="Times New Roman"/>
          <w:noProof w:val="0"/>
          <w:sz w:val="26"/>
          <w:szCs w:val="26"/>
        </w:rPr>
        <w:t xml:space="preserve"> (Приложение к ТТ ЛСР)</w:t>
      </w: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664449" w:rsidRPr="00910247" w:rsidRDefault="00664449" w:rsidP="00910247">
      <w:pPr>
        <w:contextualSpacing/>
        <w:jc w:val="both"/>
        <w:rPr>
          <w:rFonts w:ascii="Times New Roman" w:eastAsia="Calibri" w:hAnsi="Times New Roman"/>
          <w:noProof w:val="0"/>
          <w:sz w:val="26"/>
          <w:szCs w:val="26"/>
        </w:rPr>
      </w:pPr>
    </w:p>
    <w:p w:rsidR="000E736C" w:rsidRPr="00910247" w:rsidRDefault="000E736C" w:rsidP="00910247">
      <w:pPr>
        <w:contextualSpacing/>
        <w:jc w:val="both"/>
        <w:rPr>
          <w:rFonts w:ascii="Times New Roman" w:eastAsia="Calibri" w:hAnsi="Times New Roman"/>
          <w:noProof w:val="0"/>
          <w:sz w:val="26"/>
          <w:szCs w:val="26"/>
        </w:rPr>
      </w:pPr>
    </w:p>
    <w:p w:rsidR="00664449" w:rsidRPr="00C13822" w:rsidRDefault="00664449" w:rsidP="00D90C1A">
      <w:pPr>
        <w:ind w:right="-143"/>
        <w:contextualSpacing/>
        <w:jc w:val="both"/>
        <w:rPr>
          <w:rFonts w:ascii="Times New Roman" w:eastAsia="Calibri" w:hAnsi="Times New Roman"/>
          <w:noProof w:val="0"/>
          <w:sz w:val="26"/>
          <w:szCs w:val="26"/>
        </w:rPr>
      </w:pPr>
    </w:p>
    <w:sectPr w:rsidR="00664449" w:rsidRP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CCA" w:rsidRDefault="00397CCA">
      <w:r>
        <w:separator/>
      </w:r>
    </w:p>
  </w:endnote>
  <w:endnote w:type="continuationSeparator" w:id="0">
    <w:p w:rsidR="00397CCA" w:rsidRDefault="00397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CCA" w:rsidRDefault="00397CCA">
      <w:r>
        <w:separator/>
      </w:r>
    </w:p>
  </w:footnote>
  <w:footnote w:type="continuationSeparator" w:id="0">
    <w:p w:rsidR="00397CCA" w:rsidRDefault="00397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90C1A">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A6E3B"/>
    <w:rsid w:val="000B56DF"/>
    <w:rsid w:val="000E0F40"/>
    <w:rsid w:val="000E7187"/>
    <w:rsid w:val="000E736C"/>
    <w:rsid w:val="000F21ED"/>
    <w:rsid w:val="00104B16"/>
    <w:rsid w:val="00105183"/>
    <w:rsid w:val="00111D3D"/>
    <w:rsid w:val="001225B1"/>
    <w:rsid w:val="00127B64"/>
    <w:rsid w:val="00172842"/>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2C5309"/>
    <w:rsid w:val="00304CA3"/>
    <w:rsid w:val="00317A4D"/>
    <w:rsid w:val="003255D6"/>
    <w:rsid w:val="00336344"/>
    <w:rsid w:val="0035676E"/>
    <w:rsid w:val="003614C4"/>
    <w:rsid w:val="003619CB"/>
    <w:rsid w:val="0036656B"/>
    <w:rsid w:val="003728CF"/>
    <w:rsid w:val="00375A92"/>
    <w:rsid w:val="003805A9"/>
    <w:rsid w:val="00397CCA"/>
    <w:rsid w:val="003A15E7"/>
    <w:rsid w:val="003C4F50"/>
    <w:rsid w:val="00402A46"/>
    <w:rsid w:val="00415278"/>
    <w:rsid w:val="00457B4B"/>
    <w:rsid w:val="0049024A"/>
    <w:rsid w:val="004C2077"/>
    <w:rsid w:val="004E464F"/>
    <w:rsid w:val="004F4D81"/>
    <w:rsid w:val="004F78BF"/>
    <w:rsid w:val="00510C31"/>
    <w:rsid w:val="005158A2"/>
    <w:rsid w:val="00545AC0"/>
    <w:rsid w:val="005518AE"/>
    <w:rsid w:val="00570020"/>
    <w:rsid w:val="00585529"/>
    <w:rsid w:val="00591088"/>
    <w:rsid w:val="005A41DC"/>
    <w:rsid w:val="005A590A"/>
    <w:rsid w:val="005E08C5"/>
    <w:rsid w:val="005F30B7"/>
    <w:rsid w:val="006045C9"/>
    <w:rsid w:val="00620E96"/>
    <w:rsid w:val="00632222"/>
    <w:rsid w:val="00664449"/>
    <w:rsid w:val="00680FD6"/>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0247"/>
    <w:rsid w:val="0091329B"/>
    <w:rsid w:val="00914244"/>
    <w:rsid w:val="00914A42"/>
    <w:rsid w:val="009208D9"/>
    <w:rsid w:val="00923F04"/>
    <w:rsid w:val="009429DA"/>
    <w:rsid w:val="0095701B"/>
    <w:rsid w:val="009732BF"/>
    <w:rsid w:val="009C129A"/>
    <w:rsid w:val="009D3197"/>
    <w:rsid w:val="009D7410"/>
    <w:rsid w:val="009E568D"/>
    <w:rsid w:val="00A05C46"/>
    <w:rsid w:val="00A1144F"/>
    <w:rsid w:val="00A215B2"/>
    <w:rsid w:val="00A4061B"/>
    <w:rsid w:val="00A4619C"/>
    <w:rsid w:val="00A509C8"/>
    <w:rsid w:val="00A52F75"/>
    <w:rsid w:val="00A54B6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44AA"/>
    <w:rsid w:val="00C0400B"/>
    <w:rsid w:val="00C11E0A"/>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02E81"/>
    <w:rsid w:val="00D15FE6"/>
    <w:rsid w:val="00D3351F"/>
    <w:rsid w:val="00D41DF7"/>
    <w:rsid w:val="00D475C4"/>
    <w:rsid w:val="00D6795A"/>
    <w:rsid w:val="00D90C1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D60996"/>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725421519">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C071C-B895-4002-9F09-7FA05DF0F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88</Words>
  <Characters>508</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Неня Антон Сергеевич</cp:lastModifiedBy>
  <cp:revision>17</cp:revision>
  <cp:lastPrinted>2021-07-07T23:33:00Z</cp:lastPrinted>
  <dcterms:created xsi:type="dcterms:W3CDTF">2021-07-05T12:53:00Z</dcterms:created>
  <dcterms:modified xsi:type="dcterms:W3CDTF">2021-09-10T07:09:00Z</dcterms:modified>
</cp:coreProperties>
</file>